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91B668" w14:textId="77777777" w:rsidR="00591183" w:rsidRDefault="00591183">
      <w:pPr>
        <w:spacing w:after="2360"/>
      </w:pPr>
    </w:p>
    <w:p w14:paraId="732FE9B3" w14:textId="78839E30" w:rsidR="00591183" w:rsidRDefault="00414067">
      <w:pPr>
        <w:spacing w:after="0"/>
        <w:jc w:val="center"/>
      </w:pPr>
      <w:r>
        <w:rPr>
          <w:rStyle w:val="Strong"/>
        </w:rPr>
        <w:t>Resurrection Is More Than Immortality</w:t>
      </w:r>
      <w:r>
        <w:rPr>
          <w:rStyle w:val="Strong"/>
        </w:rPr>
        <w:br/>
      </w:r>
      <w:r>
        <w:br/>
      </w:r>
      <w:r>
        <w:rPr>
          <w:rStyle w:val="Emphasis"/>
        </w:rPr>
        <w:t>Personhood, Death, and the Christian Hope</w:t>
      </w:r>
      <w:r>
        <w:rPr>
          <w:rStyle w:val="Emphasis"/>
        </w:rPr>
        <w:br/>
      </w:r>
      <w:r>
        <w:rPr>
          <w:rStyle w:val="Emphasis"/>
        </w:rPr>
        <w:br/>
      </w:r>
      <w:r w:rsidR="00000000">
        <w:rPr>
          <w:color w:val="3E444B"/>
          <w:sz w:val="28"/>
        </w:rPr>
        <w:t>George Tserodze</w:t>
      </w:r>
    </w:p>
    <w:p w14:paraId="1025655A" w14:textId="77777777" w:rsidR="00591183" w:rsidRDefault="00000000">
      <w:r>
        <w:br w:type="page"/>
      </w:r>
    </w:p>
    <w:p w14:paraId="05ADE1C6" w14:textId="77777777" w:rsidR="00591183" w:rsidRDefault="00000000">
      <w:pPr>
        <w:pStyle w:val="Heading1"/>
        <w:pageBreakBefore w:val="0"/>
      </w:pPr>
      <w:r>
        <w:lastRenderedPageBreak/>
        <w:t>From the Author</w:t>
      </w:r>
    </w:p>
    <w:p w14:paraId="7ABB259E" w14:textId="77777777" w:rsidR="00591183" w:rsidRDefault="00000000">
      <w:r>
        <w:t>A priest often stands at the edge of a grave, far more often than most people do. He stands there while the earth is still open, while a grieving mother loses consciousness from helplessness, while someone sobs, someone else falls into an awkward silence, and another stares at the coffin in bewilderment, not knowing what to do with their hands. And it is there, in those very moments, that the words are spoken which prompted the writing of this book.</w:t>
      </w:r>
    </w:p>
    <w:p w14:paraId="789F238B" w14:textId="77777777" w:rsidR="00591183" w:rsidRDefault="00000000">
      <w:r>
        <w:t>"Do not weep; they have simply passed into another world." "They are in a better place now." Death is a door to eternity. "The body is dust, but the soul is immortal." I understand that these words are spoken out of love; the person who says them wants to offer comfort. Yet over the years, as I stood again and again beside the same grave, I gradually noticed something disturbing: this consolation does not express what the Church confesses in her Creed. Often, in fact, it says precisely the opposite.</w:t>
      </w:r>
    </w:p>
    <w:p w14:paraId="0C238329" w14:textId="77777777" w:rsidR="00591183" w:rsidRDefault="00000000">
      <w:r>
        <w:t>This book was born from the suspicion that we have gradually forgotten what death is and where our true hope lies. We have forgotten not because we are bad Christians, but because an idea that is not Christ's has slipped into our language, our words of comfort, and even our preaching: the idea that death is our door to eternity, that the human soul is more important and more essential than the body, and that the body is merely a temporary garment which we leave behind at death.</w:t>
      </w:r>
    </w:p>
    <w:p w14:paraId="496B7284" w14:textId="77777777" w:rsidR="00591183" w:rsidRDefault="00000000">
      <w:r>
        <w:t>At the same funeral where someone comforts us by saying that "the soul is immortal," the choir chants the hymn of St John of Damascus: "I weep and I lament when I think upon death."</w:t>
      </w:r>
    </w:p>
    <w:p w14:paraId="3A151BC1" w14:textId="77777777" w:rsidR="00591183" w:rsidRDefault="00000000">
      <w:r>
        <w:t>One voice reassures us that the soul has already been saved. The other weeps because it knows that death is the threat of annihilation, the last enemy: last in the sense that, for God, it was the final and decisive target; for creation, an insurmountable and hopeless fate without whose defeat nothing could be saved completely.</w:t>
      </w:r>
    </w:p>
    <w:p w14:paraId="56D680DF" w14:textId="77777777" w:rsidR="00591183" w:rsidRDefault="00000000">
      <w:r>
        <w:t>Christian faith belongs with the second voice, the voice that receives and multiplies the fruits of victory over death, not through the idea of the immortality of the soul, but through the incarnation of God and, still more, through the resurrection of the dead and participation in the renewed world.</w:t>
      </w:r>
    </w:p>
    <w:p w14:paraId="7E1AC8F8" w14:textId="77777777" w:rsidR="00591183" w:rsidRDefault="00000000">
      <w:r>
        <w:t>One voice says that death is merely a passage, a gentle step toward a better life. The other weeps bitterly. Which of the two is Christian?</w:t>
      </w:r>
    </w:p>
    <w:p w14:paraId="649CC9C1" w14:textId="77777777" w:rsidR="00591183" w:rsidRDefault="00000000">
      <w:r>
        <w:t>I know this question not only from my experience as a priest. I also know it from having experienced for myself what it means to lose not merely one person, but an entire world: a city, a home, the land on which you once lived and where you can live no longer. Anyone who has faced the threat of disappearance, when one's past seems to sink into non-being, will read these pages differently.</w:t>
      </w:r>
    </w:p>
    <w:p w14:paraId="6DF4CE19" w14:textId="77777777" w:rsidR="00591183" w:rsidRDefault="00000000">
      <w:r>
        <w:t xml:space="preserve">I must warn the reader: this is not a book that beautifies death. Nor is it a book that searches for an "explanation" of death and turns it into philosophical consolation. It treats death with its full seriousness, as the Apostle Paul did when he called it "the last enemy": the final target without whose defeat salvation remains incomplete; and as the Lord himself did in the Garden of </w:t>
      </w:r>
      <w:r>
        <w:lastRenderedPageBreak/>
        <w:t>Gethsemane. Precisely because we regard death as an enemy, rather than as a "door" or a liberator, we can also experience the joy of its true defeat, the joy of resurrection.</w:t>
      </w:r>
    </w:p>
    <w:p w14:paraId="63937EE1" w14:textId="77777777" w:rsidR="00591183" w:rsidRDefault="00000000">
      <w:r>
        <w:t>The theological reflection in this book draws largely on the thought of Metropolitan John Zizioulas, especially on what he wrote about death, the immortality of the soul, and resurrection. His voice is heard throughout these pages, and I do not conceal this. Yet this is not Zizioulas's book, nor is it an abridged account of his work. It is my own attempt, as a priest standing beside the grave, to say again to my people, in our language and in the name of our dead, what has been expressed in the language of profound theology.</w:t>
      </w:r>
    </w:p>
    <w:p w14:paraId="2C7769DC" w14:textId="77777777" w:rsidR="00591183" w:rsidRDefault="00000000">
      <w:r>
        <w:t>I want one conviction to accompany the reader to the final page: our hope is not that the soul is immortal by nature and will survive death by itself. Our hope is God alone and the salvation that comes from him. My life is the risen Jesus, who appeared to the apostles and spoke with them. The Spirit we receive from him draws us into a living relationship with God and with others. Death remains an enemy and the threat of annihilation, an enemy Christ has already defeated, but one that still comes and still frightens us.</w:t>
      </w:r>
    </w:p>
    <w:p w14:paraId="7C24FAE1" w14:textId="77777777" w:rsidR="00591183" w:rsidRDefault="00000000">
      <w:r>
        <w:t>Everything that follows is an exposition of this one sentence.</w:t>
      </w:r>
    </w:p>
    <w:p w14:paraId="31B98166" w14:textId="77777777" w:rsidR="00591183" w:rsidRDefault="00000000">
      <w:pPr>
        <w:pStyle w:val="Heading1"/>
      </w:pPr>
      <w:r>
        <w:lastRenderedPageBreak/>
        <w:t>I. The Question We Avoid</w:t>
      </w:r>
    </w:p>
    <w:p w14:paraId="34A6030B" w14:textId="77777777" w:rsidR="00591183" w:rsidRDefault="00000000">
      <w:r>
        <w:t>Let us begin with what we actually say, not with what is written in books, but with what one living person says to another when the body of someone who has died lies between them.</w:t>
      </w:r>
    </w:p>
    <w:p w14:paraId="5FCF806E" w14:textId="77777777" w:rsidR="00591183" w:rsidRDefault="00000000">
      <w:r>
        <w:t>A Georgian burying someone close to them rarely speaks of "resurrection" or of renewed existence. Far more often, one hears: "They have gone to rest," "Their soul has gone up to heaven," "They will meet their loved ones there," and similar phrases. These words have become so familiar that we no longer stop to consider what they mean. Yet if we examine them carefully, we will see that behind them stands a complete and fully formed picture of what the human being is and what happens to us at death.</w:t>
      </w:r>
    </w:p>
    <w:p w14:paraId="367EE815" w14:textId="77777777" w:rsidR="00591183" w:rsidRDefault="00000000">
      <w:r>
        <w:t>In this picture, the human being consists of two parts: a body that is mortal and earthly, and a soul that is immortal, heavenly, and at home in the world beyond. Death is the moment when this soul separates from the flesh: the body returns to the earth and the soul to heaven. Death is certainly pain and tragedy even within this picture, yet the consolation we often hear inevitably recalls ideas that are much older and non-Christian. This is Plato's vision. In Plato's Phaedo, Socrates meets death calmly, almost joyfully, because for him death is the soul's liberation from the prison of the body:</w:t>
      </w:r>
    </w:p>
    <w:p w14:paraId="3D9A4B97" w14:textId="77777777" w:rsidR="00591183" w:rsidRDefault="00000000">
      <w:pPr>
        <w:pStyle w:val="BookQuote"/>
      </w:pPr>
      <w:r>
        <w:t>"If I did not expect, Cebes, first to join the company of other wise and good gods, and secondly to meet with men who have died and who are better than those here, I should be wrong not to grieve at death."</w:t>
      </w:r>
    </w:p>
    <w:p w14:paraId="6352B127" w14:textId="77777777" w:rsidR="00591183" w:rsidRDefault="00000000">
      <w:r>
        <w:t>The philosopher, Socrates says, spends his whole life preparing for death, that is, for the day when the soul will finally escape the body. Here death is not an enemy but a friend, a rung on the ladder leading to eternity.</w:t>
      </w:r>
    </w:p>
    <w:p w14:paraId="76630213" w14:textId="77777777" w:rsidR="00591183" w:rsidRDefault="00000000">
      <w:r>
        <w:t>Then, at a funeral, I hear a priest declare in his sermon that death, the separation of the soul from the body, is the human being's passage into true and eternal existence; that it is "a rung on the ladder leading to eternity"; that our dead are alive. The soul is immortal, he says, and after death it apprehends reality more fully than it could while dwelling here in the body, and so forth. And I think: this is Plato; this is the Phaedo, not the Gospel.</w:t>
      </w:r>
    </w:p>
    <w:p w14:paraId="4F539C18" w14:textId="77777777" w:rsidR="00591183" w:rsidRDefault="00000000">
      <w:r>
        <w:t>A few steps away, a mourner who has come face to face with the reality of death experiences something altogether different: emptiness, a silence that has a voice. It is as though the whole world has suddenly become too large and the mourner unbearably small. The hands can no longer do anything; words can no longer reach anyone. Something has been torn away that never had a name. Memory clings desperately to the smallest details, the timbre of a voice, a smile, the warmth of a hand, as though holding on to them might hold death itself at bay. Yet the most unbearable thing is that the world continues to exist: a car passes somewhere, a telephone rings, someone pours water into a glass. Everything goes on. Only one person no longer answers. And suddenly the absence of that one person outweighs the entire world.</w:t>
      </w:r>
    </w:p>
    <w:p w14:paraId="55983509" w14:textId="77777777" w:rsidR="00591183" w:rsidRDefault="00000000">
      <w:r>
        <w:t>This is what speaks the truth, not the priest's sermon. And all the while the choir is chanting, "I weep and I lament when I think upon death."</w:t>
      </w:r>
    </w:p>
    <w:p w14:paraId="4B377ED3" w14:textId="77777777" w:rsidR="00591183" w:rsidRDefault="00000000">
      <w:r>
        <w:lastRenderedPageBreak/>
        <w:t>This hymn seems to come from another world, a world we have forgotten so thoroughly that if someone were to tell the priest that his sermon was Plato dressed in priestly vestments, he would look at us in astonishment and would not even understand what we meant.</w:t>
      </w:r>
    </w:p>
    <w:p w14:paraId="2B09355A" w14:textId="77777777" w:rsidR="00591183" w:rsidRDefault="00000000">
      <w:r>
        <w:t>This is the original wound from which this book begins: we pray one thing and believe another. The Church mourns death and awaits the resurrection of the body; the bereaved stand speechless with pain, while we console ourselves that "the soul is immortal anyway." We do not even notice that this very consolation stifles both expectation and participation in suffering, which preaching itself ought to awaken.</w:t>
      </w:r>
    </w:p>
    <w:p w14:paraId="1B50893A" w14:textId="77777777" w:rsidR="00591183" w:rsidRDefault="00000000">
      <w:r>
        <w:t>In the Creed we say, "I look for the resurrection of the dead and the life of the age to come." But who truly looks for it? How many of us live as though we genuinely await the day when all things will be renewed in new life and all will rise? Perhaps, secretly, we assume that we already possess everything, an immortal soul, and that the resurrection of the body and the renewal of the world are superfluous even to the believer's imagination.</w:t>
      </w:r>
    </w:p>
    <w:p w14:paraId="7BAD2D24" w14:textId="77777777" w:rsidR="00591183" w:rsidRDefault="00000000">
      <w:r>
        <w:t>One point must be clarified here, or the chapters that follow will be misunderstood. This book does not claim that nothing remains after death. Plato's vision is foreign to Christianity not because it speaks of immortality, but because it seeks immortality in the wrong place: in nature rather than in God, in a property of the soul rather than in Christ's resurrection, in one part of the human being rather than in the whole person.</w:t>
      </w:r>
    </w:p>
    <w:p w14:paraId="3DA9AB53" w14:textId="77777777" w:rsidR="00591183" w:rsidRDefault="00000000">
      <w:r>
        <w:t>The difference may appear slight, but in reality it changes everything. For if our hope rests on the soul's natural immortality, then, I dare to say, Christ's resurrection is no longer vital to us. It becomes a welcome addition, but not salvation. And that is already another faith.</w:t>
      </w:r>
    </w:p>
    <w:p w14:paraId="311E628C" w14:textId="77777777" w:rsidR="00591183" w:rsidRDefault="00000000">
      <w:r>
        <w:t>The question we avoid can therefore be stated simply: what is death, liberation or an enemy? And where does our hope lie: in the survival of some part of us, or in the physical, bodily resurrection of the whole person into a new and glorious mode of existence?</w:t>
      </w:r>
    </w:p>
    <w:p w14:paraId="75B77510" w14:textId="77777777" w:rsidR="00591183" w:rsidRDefault="00000000">
      <w:r>
        <w:t>In the next chapter we shall begin our search for an answer where the beginning itself begins, with creation. To understand what death is, we must first grasp where we came from and what is hidden within the small word the Church uses when she says that God created the world "from nothing," calling it from non-being into being.</w:t>
      </w:r>
    </w:p>
    <w:p w14:paraId="1A12EFB6" w14:textId="77777777" w:rsidR="00591183" w:rsidRDefault="00000000">
      <w:pPr>
        <w:pStyle w:val="Heading1"/>
      </w:pPr>
      <w:r>
        <w:lastRenderedPageBreak/>
        <w:t>II. Death as a Return to Non-Being</w:t>
      </w:r>
    </w:p>
    <w:p w14:paraId="6382C732" w14:textId="77777777" w:rsidR="00591183" w:rsidRDefault="00000000">
      <w:r>
        <w:t>I ended the previous chapter with a question: where did we come from? Our search for an answer must begin here, or we will be unable to say anything about death.</w:t>
      </w:r>
    </w:p>
    <w:p w14:paraId="2B20BE34" w14:textId="77777777" w:rsidR="00591183" w:rsidRDefault="00000000">
      <w:r>
        <w:t>The Church confesses that God called the world from non-being into being, that he created it from nothing. We repeat these words so often that they have lost all their wonder for us. But if we pause for a moment and consider what this "nothing" means, we may become dizzy. Here "nothing" does not mean some material that was originally empty and that God later filled. Nor does it mean a void within which something emerged. "Nothing" means complete and absolute non-being. Where the world was called from, not even emptiness existed, for emptiness too is something. There was only what language cannot express: non-existence.</w:t>
      </w:r>
    </w:p>
    <w:p w14:paraId="222DA018" w14:textId="77777777" w:rsidR="00591183" w:rsidRDefault="00000000">
      <w:r>
        <w:t>The mystery of death is hidden in this very fact. If the world was called out of non-being, this means that the possibility of returning to non-being is inscribed in its very nature. No created being, whether plant, animal, or human, carries within itself a guarantee of existence. It exists not because existence is its natural possession, but because God called it and willed it to be. If this relationship with God is severed, the creature turns back toward that from which it came, toward non-being.</w:t>
      </w:r>
    </w:p>
    <w:p w14:paraId="4B636BF8" w14:textId="77777777" w:rsidR="00591183" w:rsidRDefault="00000000">
      <w:r>
        <w:t>This is not a punishment imposed from outside; it is an inner law of created nature. Left to itself, the creature dies, not because it is evil, but because the creature's condition in itself is catastrophic: its natural power carries it toward nothingness.</w:t>
      </w:r>
    </w:p>
    <w:p w14:paraId="4031EC39" w14:textId="77777777" w:rsidR="00591183" w:rsidRDefault="00000000">
      <w:r>
        <w:t>This is not my private opinion. It is the teaching of St Athanasius of Alexandria, formulated more than fifteen centuries ago in his fundamental work On the Incarnation. He writes that by transgressing the divine commandment, human beings "turned back again, as they were by nature," that is, toward the condition from which they had been called.</w:t>
      </w:r>
    </w:p>
    <w:p w14:paraId="56402C75" w14:textId="77777777" w:rsidR="00591183" w:rsidRDefault="00000000">
      <w:pPr>
        <w:pStyle w:val="BookQuote"/>
      </w:pPr>
      <w:r>
        <w:t>Having first come into being from non-being, they were now, as they deserved, returning through corruption to non-being again.</w:t>
      </w:r>
    </w:p>
    <w:p w14:paraId="76F677F7" w14:textId="77777777" w:rsidR="00591183" w:rsidRDefault="00000000">
      <w:r>
        <w:t>The whole drama is contained in this one sentence. Athanasius says that the return to non-being belongs to the human being's condition "by nature." Death, then, is not simply something opposed to created nature; in a certain sense it is all too "natural." This is the horror: sin is not a departure from nature toward something unnatural. Sin is a fall in precisely the direction toward which the creature tends by itself when divine grace no longer sustains it. Leave yourself to nature alone, and nature will lead you to non-being.</w:t>
      </w:r>
    </w:p>
    <w:p w14:paraId="68653B69" w14:textId="77777777" w:rsidR="00591183" w:rsidRDefault="00000000">
      <w:r>
        <w:t>Let us now ask a second question: what is life? Unless we know what life is, we cannot grasp the essence of death, which is its opposite. We are accustomed to understanding life biologically: life is present where there is movement, energy, growth, and breath. Scripture and the Fathers of the Church, however, understand life quite differently. For them, life was never an isolated property of an individual being, something deposited within you as an independent subject.</w:t>
      </w:r>
    </w:p>
    <w:p w14:paraId="0EA50E94" w14:textId="77777777" w:rsidR="00591183" w:rsidRDefault="00000000">
      <w:r>
        <w:t xml:space="preserve">Life is always relationship. It is connection with another, recognition by another, a movement toward another, a desire born from the other. From this point on, I shall refer to connection and relationship by a single word: communion. I do not use the word here exclusively in the sense of </w:t>
      </w:r>
      <w:r>
        <w:lastRenderedPageBreak/>
        <w:t>the ecclesial sacrament, but in its broader sense of sharing something and holding it in common. Wherever you encounter "communion" in the pages that follow, this is what it means: relationship with another, the longing and unity of which I have just spoken.</w:t>
      </w:r>
    </w:p>
    <w:p w14:paraId="6D2CF8AA" w14:textId="77777777" w:rsidR="00591183" w:rsidRDefault="00000000">
      <w:r>
        <w:t>At first this may sound paradoxical, yet our ordinary language confirms it. A person who is alive only biologically, who breathes but is loved by no one, remembered by no one, and related to no one, will often describe himself as "the living dead." Conversely, someone who has died but whom we love and with whom we have not severed our relationship remains, in a certain sense, "alive" for us. Here our everyday language already possesses the knowledge that theology articulates: life is relationship.</w:t>
      </w:r>
    </w:p>
    <w:p w14:paraId="714C74BC" w14:textId="77777777" w:rsidR="00591183" w:rsidRDefault="00000000">
      <w:r>
        <w:t>The world cannot exist without a relationship with God, not because God controls it mechanically, but because communion with God is the sole ground from which the world's existence flows. You are alive for as long as you are in relationship. This is the most fundamental definition of life.</w:t>
      </w:r>
    </w:p>
    <w:p w14:paraId="1D274E8E" w14:textId="77777777" w:rsidR="00591183" w:rsidRDefault="00000000">
      <w:r>
        <w:t>We can now say what death is. If life is communion, then death is the rupture of communion. Death is not primarily a biological event, the stopping of the heart or the cessation of breath; these are only its physical signs. In its essence, death is the severing of relationship with God, who is the sole source of being. Wherever this relationship is broken, the created being returns to the natural condition from which it was called, to non-being.</w:t>
      </w:r>
    </w:p>
    <w:p w14:paraId="07FD539D" w14:textId="77777777" w:rsidR="00591183" w:rsidRDefault="00000000">
      <w:r>
        <w:t>Death, therefore, is not a door leading into another room. It is not a gentle step toward a better life. Death is the threat of total disappearance, a step toward the non-existence that preceded creation.</w:t>
      </w:r>
    </w:p>
    <w:p w14:paraId="1C7D6017" w14:textId="77777777" w:rsidR="00591183" w:rsidRDefault="00000000">
      <w:r>
        <w:t>At this point the reader may stop and ask: but do we not believe that something remains after death, that the soul is immortal? Does everything said above not sound excessively nihilistic? This is a legitimate question, indeed, the question that determines the subject of the next chapter. For it is precisely here that our customary consolation, "the soul is immortal," tries to evade this reality.</w:t>
      </w:r>
    </w:p>
    <w:p w14:paraId="10DC12B9" w14:textId="77777777" w:rsidR="00591183" w:rsidRDefault="00000000">
      <w:r>
        <w:t>I do not intend simply to deny this consolation. My purpose is to show something far more difficult: even if it is true, this consolation is entirely insufficient. Even if the soul is immortal, that is still not what we Christians call hope. In the next chapter, therefore, we shall ask directly the question we usually avoid: what is the human soul, and is it immortal?</w:t>
      </w:r>
    </w:p>
    <w:p w14:paraId="65C6F7CE" w14:textId="77777777" w:rsidR="00591183" w:rsidRDefault="00000000">
      <w:pPr>
        <w:pStyle w:val="Heading1"/>
      </w:pPr>
      <w:r>
        <w:lastRenderedPageBreak/>
        <w:t>III. Is the Soul Immortal?</w:t>
      </w:r>
    </w:p>
    <w:p w14:paraId="1D1D874F" w14:textId="77777777" w:rsidR="00591183" w:rsidRDefault="00000000">
      <w:r>
        <w:t>When we speak of the soul, our imagination almost automatically produces the same picture: something invisible and incorporeal, a little person, as it were, who inhabits the body as a house and is released from that house at death. This image is so deeply rooted in us that we often regard it as Christian, though in fact it is a Greek, Platonic inheritance rather than a biblical one.</w:t>
      </w:r>
    </w:p>
    <w:p w14:paraId="10DCA3A4" w14:textId="77777777" w:rsidR="00591183" w:rsidRDefault="00000000">
      <w:r>
        <w:t>For Plato, the soul was an autonomous, self-sufficient being, temporarily confined by the body as though in a prison or enclosed in a garment. The body was the dwelling place of illusion and passion, while the soul was the true "self," which is liberated when the body dissolves and returns to its real, incorporeal nature. According to this logic, death is not a tragedy but a liberation, the soul's return to the place from which it truly came.</w:t>
      </w:r>
    </w:p>
    <w:p w14:paraId="7B7E780E" w14:textId="77777777" w:rsidR="00591183" w:rsidRDefault="00000000">
      <w:r>
        <w:t>This picture fits perfectly with our instinctive desire that death should not be final. But it is precisely here that modern science confronts us, and, we must admit, not very politely.</w:t>
      </w:r>
    </w:p>
    <w:p w14:paraId="3DD0BB1B" w14:textId="77777777" w:rsidR="00591183" w:rsidRDefault="00000000">
      <w:r>
        <w:t>Neuroscience increasingly shows that what we call the person, the "self," is inseparably interwoven with bodily and biological processes. Memory is connected to particular structures in the brain, and damage to those structures erases it. Consciousness changes with the condition of the brain, through anaesthesia, sleep, or injury. Emotions involve neurochemical processes. Even personal identity itself, our character, the history preserved in memory, and our system of values, is intimately bound to bodily existence. The more deeply science investigates human life, the clearer it becomes that there is no "pure" inner self living independently alongside the body and merely "using" it.</w:t>
      </w:r>
    </w:p>
    <w:p w14:paraId="0BA6C49E" w14:textId="77777777" w:rsidR="00591183" w:rsidRDefault="00000000">
      <w:r>
        <w:t>Modern research goes further and presents an even more unexpected picture. The central nervous system, the very thing we almost instinctively imagine as the dwelling place of the soul and the throne of the mind, arose in evolutionary terms from the nervous system associated with digestion and still forms one integral and inseparable system with it. Its primary task is not pure thought but the generation of the pleasure necessary for the organism's survival; cognition, from this perspective, is only an instrument of this deeper and more "earthly" process. In other words, what we considered our most "spiritual" and elevated faculty, the mind, is rooted in the simplest and most earthly need: nourishment and the pleasure that comes from it.</w:t>
      </w:r>
    </w:p>
    <w:p w14:paraId="17D191A8" w14:textId="77777777" w:rsidR="00591183" w:rsidRDefault="00000000">
      <w:r>
        <w:t>So far, this information may seem alarming, as though science had finally proved that the soul is an illusion and the human being merely a complex biological mechanism. But, dear reader, this is where we need calm and clarity at once.</w:t>
      </w:r>
    </w:p>
    <w:p w14:paraId="5DCD8C9B" w14:textId="77777777" w:rsidR="00591183" w:rsidRDefault="00000000">
      <w:r>
        <w:t>First, it must be said plainly: science is not our enemy. It studies how this created world functions, which neurons become active, how memory is stored, and how emotion arises. These are entirely legitimate questions, and the answers science provides do not threaten us. Christian theology has never been obliged to construct an alternative, peculiarly "Christian" natural science of the human being that would oppose or compete with science on science's own ground. We do not need to forgive nature for behaving as it does.</w:t>
      </w:r>
    </w:p>
    <w:p w14:paraId="31980774" w14:textId="77777777" w:rsidR="00591183" w:rsidRDefault="00000000">
      <w:r>
        <w:t xml:space="preserve">We are dealing here with questions situated on two entirely different levels. Science asks, "How does this created reality work?" Theology asks a different question: "What, ultimately, is this created reality before God, and what is the human being called to become in Christ?" These two </w:t>
      </w:r>
      <w:r>
        <w:lastRenderedPageBreak/>
        <w:t>questions do not collide, because they belong to different planes. One investigates mechanism; the other, meaning and destiny.</w:t>
      </w:r>
    </w:p>
    <w:p w14:paraId="3062AB42" w14:textId="77777777" w:rsidR="00591183" w:rsidRDefault="00000000">
      <w:r>
        <w:t>When neuroscience dismantles the Platonic picture of an autonomous, self-sufficient soul that uses the body merely as a garment, a Christian need not be afraid. On the contrary, one may even experience a certain liberation. For this Platonic picture was never genuinely biblical or patristic. Theological thought, in its finest representatives, has always spoken differently of the human being, not as a soul that possesses a body, but as a single, indivisible being who is at once spiritual and bodily.</w:t>
      </w:r>
    </w:p>
    <w:p w14:paraId="5450CCB5" w14:textId="77777777" w:rsidR="00591183" w:rsidRDefault="00000000">
      <w:r>
        <w:t>What, then, is the soul, if it is not a "little person" living inside the body?</w:t>
      </w:r>
    </w:p>
    <w:p w14:paraId="3ACA0B67" w14:textId="77777777" w:rsidR="00591183" w:rsidRDefault="00000000">
      <w:r>
        <w:t>The soul is not an independent being within us. It is not a "second self" that lives apart from the body and patiently awaits liberation from it. The soul is the spiritual dimension of the one, whole human person, that aspect of our existence which is open toward God, thought, love, and freedom. Yet this dimension never exists separately, without the body. Human existence is always psychosomatic, soul and body inseparably and simultaneously. A human being is never "merely a soul," just as a human being is never "merely a body."</w:t>
      </w:r>
    </w:p>
    <w:p w14:paraId="74244B7A" w14:textId="77777777" w:rsidR="00591183" w:rsidRDefault="00000000">
      <w:r>
        <w:t>If death, as I argued in the previous chapter, truly is a return to non-being, what becomes of the consolation we hear most often: "But the soul is immortal"? Does this not overturn my entire argument?</w:t>
      </w:r>
    </w:p>
    <w:p w14:paraId="2F707817" w14:textId="77777777" w:rsidR="00591183" w:rsidRDefault="00000000">
      <w:r>
        <w:t>I shall begin the answer with a clear statement: the soul is not immortal in the mode of existence described above. Nothing created can ever be immortal in itself. God alone is immortal, and immortality belongs to those who are in relationship with him. Before explaining this, I must clarify one point, or the entire chapter will be misunderstood. I am not saying that nothing remains after death. Anyone looking in this book for a proclamation of death will not find one.</w:t>
      </w:r>
    </w:p>
    <w:p w14:paraId="08BBCC12" w14:textId="77777777" w:rsidR="00591183" w:rsidRDefault="00000000">
      <w:r>
        <w:t>What, then, is my purpose? I want to ask one simple but all-encompassing question: where does this immortality come from, from created nature or from God?</w:t>
      </w:r>
    </w:p>
    <w:p w14:paraId="27908D7B" w14:textId="77777777" w:rsidR="00591183" w:rsidRDefault="00000000">
      <w:r>
        <w:t>Here we must say plainly what we usually express only politely. The idea that the soul is immortal by nature is not a Christian idea in need of minor correction. It is a pagan idea dressed in Christian clothing. I do not say this for the sake of severity. It is simply a truth from which we have long averted our eyes.</w:t>
      </w:r>
    </w:p>
    <w:p w14:paraId="6F907156" w14:textId="77777777" w:rsidR="00591183" w:rsidRDefault="00000000">
      <w:r>
        <w:t>For Plato, the soul is divine by nature. It is immortal because this is its essence, just as fire is hot by nature. The body is a prison in which this divine soul is temporarily confined. Death, accordingly, is good news: liberation.</w:t>
      </w:r>
    </w:p>
    <w:p w14:paraId="1358DF4A" w14:textId="77777777" w:rsidR="00591183" w:rsidRDefault="00000000">
      <w:r>
        <w:t>Let us follow this logic to the end, because it leads us into a dead end. If something divine and immortal already dwells within me and will survive death in any case, then I no longer need to be saved; redemption becomes superfluous. The resurrection of the body becomes not a victory over death, but the dressing of the soul in a new garment. I simply have to wait until this mortal body falls away; my true, divine soul will be liberated from it and take up residence in a new body. But is this Christianity?</w:t>
      </w:r>
    </w:p>
    <w:p w14:paraId="537AD4B3" w14:textId="77777777" w:rsidR="00591183" w:rsidRDefault="00000000">
      <w:r>
        <w:t xml:space="preserve">Neuroscience destroys the Platonic soul, the autonomous substance independent of the body. It does not destroy Christian hope. On the contrary, it helps us free Christianity from its Platonic </w:t>
      </w:r>
      <w:r>
        <w:lastRenderedPageBreak/>
        <w:t>burden. Our hope has never rested in the soul's natural immortality. It has always rested in Christ's resurrection and the renewal of the world. We have awaited a blessed existence free from death and evil.</w:t>
      </w:r>
    </w:p>
    <w:p w14:paraId="2A3EC76C" w14:textId="77777777" w:rsidR="00591183" w:rsidRDefault="00000000">
      <w:r>
        <w:t>What science destroys is not the Christian soul but the Platonic soul: that divine, self-sufficient, body-independent "true self" which will survive death in any case. This is the very idea that we admitted into Christianity and which this chapter has opposed from the beginning.</w:t>
      </w:r>
    </w:p>
    <w:p w14:paraId="45753F65" w14:textId="77777777" w:rsidR="00591183" w:rsidRDefault="00000000">
      <w:r>
        <w:t>Thus something strange, almost ironic, occurs: an atheist biologist and an Orthodox theologian reject the same idea, though for different reasons. This is the point I wish to emphasise: if the Platonic soul is collapsing under attack from two such distant directions, perhaps it is time for us to stop defending it and ask whether it was ever truly ours.</w:t>
      </w:r>
    </w:p>
    <w:p w14:paraId="3E0DD245" w14:textId="77777777" w:rsidR="00591183" w:rsidRDefault="00000000">
      <w:r>
        <w:t>A strict logical necessity follows. We have already said that everything created was called from nothing and, if left to itself, turns toward non-being. The soul is created. It is not eternal; there was a moment when it did not exist, for God alone is without beginning. And if the soul is created, it cannot be immortal by nature, because the only one immortal by nature is the one who has not received existence from another, that is, God alone.</w:t>
      </w:r>
    </w:p>
    <w:p w14:paraId="33486CF8" w14:textId="77777777" w:rsidR="00591183" w:rsidRDefault="00000000">
      <w:r>
        <w:t>Here we encounter an unyielding logical wall: if something is immortal by nature, it is God. The Apostle Paul says directly that God alone "has immortality." If, therefore, we regard the soul as immortal by nature, in itself and independently of God, we are in fact attributing to it a divine property. This is no minor matter; it is the placing of a creature in God's place.</w:t>
      </w:r>
    </w:p>
    <w:p w14:paraId="7C894001" w14:textId="77777777" w:rsidR="00591183" w:rsidRDefault="00000000">
      <w:r>
        <w:t>Another hidden error lies here, one we usually fail to notice. We often think that because the soul is invisible, it is thereby higher, more divine, and more real than the tangible body. But this is merely a superstition. Invisibility is neither a sign of superior existence nor of self-existence or natural immortality. The fact that we cannot see something with our eyes does not mean that it stands above the body or closer to God. This is simply a Platonic habit, the denigration of the visible and exaltation of the invisible, not Christian truth.</w:t>
      </w:r>
    </w:p>
    <w:p w14:paraId="3869655E" w14:textId="77777777" w:rsidR="00591183" w:rsidRDefault="00000000">
      <w:r>
        <w:t>Can we say, then, that the soul is immortal not by nature but by grace, as God's gift rather than as a property of its own? Yes. And this changes everything. For if immortality is God's gift rather than the soul's possession, then it can no longer be confined to the soul alone.</w:t>
      </w:r>
    </w:p>
    <w:p w14:paraId="3E629C7E" w14:textId="77777777" w:rsidR="00591183" w:rsidRDefault="00000000">
      <w:r>
        <w:t>Consider this carefully, for here lies the key to the question. If immortality is God's gift rather than a natural property, why should we assign it to the soul alone? On what grounds do we leave the body outside this gift? When we say, "the soul is immortal," we tacitly acknowledge that immortality is a natural property of the soul, since we ascribe it only to the soul, and not of the body. Whether we intend it or not, we return to the Platonic understanding of "immortality by nature." Our language betrays us: we speak of "grace bestowed by God," but what we mean is "nature."</w:t>
      </w:r>
    </w:p>
    <w:p w14:paraId="681A6357" w14:textId="77777777" w:rsidR="00591183" w:rsidRDefault="00000000">
      <w:r>
        <w:t>This reveals the central problem: God does not wish to save the soul alone. Perhaps a hidden dualism lies behind the isolated idea of the soul's immortality, a half-conscious conviction that what matters is the salvation of the soul, while the body is transient in any case. But God desires the salvation of the whole human being and of the whole creation. More than that, he knows us not as souls but as persons. If immortality by grace truly exists, and it does, let us not restrict it to the soul. Renewal and salvation embrace the whole creation, matter included.</w:t>
      </w:r>
    </w:p>
    <w:p w14:paraId="5761EB14" w14:textId="77777777" w:rsidR="00591183" w:rsidRDefault="00000000">
      <w:r>
        <w:lastRenderedPageBreak/>
        <w:t>We have now reached the true centre of this chapter and of the whole book. Until now I have said that the soul is immortal. I now want to formulate a more fundamental thesis: even if the soul is immortal, this is still not enough. The immortality of the soul does not solve the problem of death.</w:t>
      </w:r>
    </w:p>
    <w:p w14:paraId="62843C60" w14:textId="77777777" w:rsidR="00591183" w:rsidRDefault="00000000">
      <w:r>
        <w:t>This is not merely a modern discovery. From the earliest apologists through St Athanasius and St Maximus the Confessor, the Fathers agreed that the soul is part of the human being, but the soul by itself, without the body, is not yet a human being. St Justin Martyr says plainly that when this harmony is broken and the soul is separated from the body, "the human being is no more." What neuroscience today expresses in the language of the interdependence of body and consciousness, the Church expressed many centuries ago in the language of resurrection.</w:t>
      </w:r>
    </w:p>
    <w:p w14:paraId="060D0E1D" w14:textId="77777777" w:rsidR="00591183" w:rsidRDefault="00000000">
      <w:r>
        <w:t>When the body is taken away, therefore, the whole human being disappears, body and soul alike. Death is the disappearance of both.</w:t>
      </w:r>
    </w:p>
    <w:p w14:paraId="3DE31CD7" w14:textId="77777777" w:rsidR="00591183" w:rsidRDefault="00000000">
      <w:r>
        <w:t>What, then, is life, if it is not a property of the soul? Life is relationship with God, communion with him. You are alive not because you possess some immortal part, but because you are in relationship with God.</w:t>
      </w:r>
    </w:p>
    <w:p w14:paraId="4CD647AF" w14:textId="77777777" w:rsidR="00591183" w:rsidRDefault="00000000">
      <w:r>
        <w:t>It is precisely here that hope is kindled. For this communion has not disappeared. The risen Jesus remains within it, and in him the whole creation remains. Christ rose and in himself preserved this relationship with God. Through our kinship with him, we too are inscribed in the book of life. Life is Christ himself: Christ in God, in his relationship with the Father and the Holy Spirit.</w:t>
      </w:r>
    </w:p>
    <w:p w14:paraId="5388EDC6" w14:textId="77777777" w:rsidR="00591183" w:rsidRDefault="00000000">
      <w:r>
        <w:t>All remain within this life, whether they know their Creator or do not, acknowledge him or do not, believe or do not believe. Not even death, for all its destructive power, can rupture this relationship, because it could not lay hold of Christ, and we are in Christ. God knows us and calls us into new life. Here we need to understand one thing clearly: life is in resurrection, in relationship with God the Father, and not in the immortality of the soul.</w:t>
      </w:r>
    </w:p>
    <w:p w14:paraId="47169FAB" w14:textId="77777777" w:rsidR="00591183" w:rsidRDefault="00000000">
      <w:r>
        <w:t>A mother committing her child to the grave does not want her child's soul to survive merely as something incorporeal. She wants her child to be saved, the one who had a particular face, voice, and bodily existence. This is why the immortality of the soul is not enough: it promises us the survival of only one part, whereas we long for the salvation of the whole human being, and this is precisely what Christ promises.</w:t>
      </w:r>
    </w:p>
    <w:p w14:paraId="49F83BB0" w14:textId="77777777" w:rsidR="00591183" w:rsidRDefault="00000000">
      <w:r>
        <w:t>That is why St Athanasius, who devoted his fundamental work to death and deliverance from it, does not appeal to the idea of the soul's immortality as a solution. He appeals to an altogether different reality: the incarnation and resurrection of the Logos. This is no accident. His entire text concerns death, yet nowhere is the immortality of the soul invoked as a remedy for death; he speaks only of incarnation and resurrection. Athanasius knows well what we have forgotten: the soul may be immortal, but that is not enough to save the human being, because the human being also includes the body, and the body still decays in the earth.</w:t>
      </w:r>
    </w:p>
    <w:p w14:paraId="53169D3D" w14:textId="77777777" w:rsidR="00591183" w:rsidRDefault="00000000">
      <w:r>
        <w:t>I now dare to formulate the conclusion that is this chapter's most forceful thesis: if we believe that the immortality of the soul by itself guarantees our salvation, then, whether we intend it or not, two central realities become superfluous.</w:t>
      </w:r>
    </w:p>
    <w:p w14:paraId="259AFFE2" w14:textId="77777777" w:rsidR="00591183" w:rsidRDefault="00000000">
      <w:r>
        <w:t>First, the resurrection of the body loses its meaning. If my true identity resides only in the soul, and the soul is immortal in any case, why should I await the resurrection of the dead?</w:t>
      </w:r>
    </w:p>
    <w:p w14:paraId="465748F5" w14:textId="77777777" w:rsidR="00591183" w:rsidRDefault="00000000">
      <w:r>
        <w:lastRenderedPageBreak/>
        <w:t>Second, and most terrible of all, Christ himself, his incarnation and resurrection, becomes optional. For if the soul is immortal in itself, what does Christ give me that is vital to my existence? Something desirable, yes; something ontologically necessary, no longer.</w:t>
      </w:r>
    </w:p>
    <w:p w14:paraId="1D96C043" w14:textId="77777777" w:rsidR="00591183" w:rsidRDefault="00000000">
      <w:r>
        <w:t>The phrase "the soul is immortal" seems to comfort us, yet gradually we become people who no longer fear death, not because we believe in resurrection, but because we no longer even await it. We believe that we already possess everything.</w:t>
      </w:r>
    </w:p>
    <w:p w14:paraId="3B5A9B57" w14:textId="77777777" w:rsidR="00591183" w:rsidRDefault="00000000">
      <w:pPr>
        <w:keepLines/>
      </w:pPr>
      <w:r>
        <w:t>Here this chapter ends, not with false consolation but with an open wound. For if the immortality of the soul is not enough, an unavoidable question arises: where does our true hope come from? If my salvation is inscribed neither in my created nature nor in the immortality of the soul, where is its foundation? The answer is not found in created nature. It lies in one particular person, one historical event, and one empty tomb. The next chapter leads us toward that reality: from what did Christ save us, and why was this impossible without him?</w:t>
      </w:r>
    </w:p>
    <w:p w14:paraId="1E0619A5" w14:textId="77777777" w:rsidR="00591183" w:rsidRDefault="00000000">
      <w:pPr>
        <w:pStyle w:val="Heading1"/>
      </w:pPr>
      <w:r>
        <w:lastRenderedPageBreak/>
        <w:t>IV. From What Did Christ Save Us?</w:t>
      </w:r>
    </w:p>
    <w:p w14:paraId="6B129BE4" w14:textId="77777777" w:rsidR="00591183" w:rsidRDefault="00000000">
      <w:r>
        <w:t>I ended the previous chapter with an open wound. If my salvation is inscribed neither in my nature nor in the immortality of the soul, where is it? Where are we to seek a hope stronger than consolation? The answer is starkly simple, though its consequences are not: our salvation is not written anywhere in nature. It lies in one event, the resurrection of Christ. In this chapter I want to show why that event was not merely beautiful, not merely important, but vital, an event without which nothing could have saved us.</w:t>
      </w:r>
    </w:p>
    <w:p w14:paraId="43F36892" w14:textId="77777777" w:rsidR="00591183" w:rsidRDefault="00000000">
      <w:r>
        <w:t>Let us begin with a question that may sound almost blasphemous, but which St Athanasius himself asked: why was it necessary for the Son of God to become man? What could God not have resolved in some other way, without paying so immense a price, incarnation, cross, and tomb?</w:t>
      </w:r>
    </w:p>
    <w:p w14:paraId="6BFF94B5" w14:textId="77777777" w:rsidR="00591183" w:rsidRDefault="00000000">
      <w:r>
        <w:t>The first answer that comes to our lips is this: for the forgiveness of sins. Christ came to forgive our sins. But Athanasius pauses here and tells us something unexpected. If the whole matter concerned only the forgiveness of sin, the incarnation would not have been necessary. Repentance would have been sufficient for forgiveness. God, if he wishes to forgive sin, can forgive it; he does not require a crucifixion in order to do so. Athanasius writes directly that if the problem were only a transgression committed once, rather than the corruption that followed from it, repentance would have been sufficient.</w:t>
      </w:r>
    </w:p>
    <w:p w14:paraId="46F8E4A1" w14:textId="77777777" w:rsidR="00591183" w:rsidRDefault="00000000">
      <w:r>
        <w:t>What cannot be forgiven or overcome by repentance alone is the threat of disappearance, the return to non-being. Christ did not merely forgive sins. He entered death and brought created nature out of it bodily. He defeated not only guilt, but the very possibility of annihilation.</w:t>
      </w:r>
    </w:p>
    <w:p w14:paraId="5567DE83" w14:textId="77777777" w:rsidR="00591183" w:rsidRDefault="00000000">
      <w:r>
        <w:t>What, then, was beyond the reach of repentance? What was it that required the Word to become flesh? The answer lies at the destination toward which the opening chapters have led us: death. Not sin simply as guilt, but what sin exposed, the created being's natural tendency toward non-being. Sin can be forgiven. Non-being cannot be forgiven; disappearance cannot be pardoned. Disappearance does not ask for forgiveness. It requires a call into life, a secure abiding, the impossibility of death. This is precisely what Jesus Christ accomplished, God in his Son, through his Spirit.</w:t>
      </w:r>
    </w:p>
    <w:p w14:paraId="0CD02242" w14:textId="77777777" w:rsidR="00591183" w:rsidRDefault="00000000">
      <w:r>
        <w:t>This is how Athanasius approaches the solution to the problem. Here I want to let him speak for himself, because his words are stronger than mine:</w:t>
      </w:r>
    </w:p>
    <w:p w14:paraId="27BEE936" w14:textId="77777777" w:rsidR="00591183" w:rsidRDefault="00000000">
      <w:pPr>
        <w:pStyle w:val="BookQuote"/>
      </w:pPr>
      <w:r>
        <w:t>Seeing that the rational race was wasting its possession of being and that death, through corruption, reigned over all, the Word put on flesh, so that he might turn back toward incorruption those who had returned to corruption, and call them from death to life through the body clothed with the grace of resurrection.</w:t>
      </w:r>
    </w:p>
    <w:p w14:paraId="62058F09" w14:textId="77777777" w:rsidR="00591183" w:rsidRDefault="00000000">
      <w:r>
        <w:t>Let us pause over one word: through the body. Christ set a body against death, not an idea, not a doctrine, not the immortality of the soul, but a real, fleshly, risen body. He descended into death at the very place where we were condemned, into the corruption of the body, and from there he rose in the flesh. This is why the immortality of the soul was not enough: no idea could save the body. The body was saved only through the resurrection of the body.</w:t>
      </w:r>
    </w:p>
    <w:p w14:paraId="0A4D44FC" w14:textId="77777777" w:rsidR="00591183" w:rsidRDefault="00000000">
      <w:r>
        <w:lastRenderedPageBreak/>
        <w:t>We must dispel a misunderstanding deeply rooted in our piety. In the Paschal troparion we sing, "Christ is risen from the dead, trampling down death by death." It is easy to understand this as though Christ had turned death into a weapon, as though death itself were the means by which he defeated death. But if we understand it this way, we reach a terrible conclusion: the enemy's weapon suddenly becomes our Saviour's weapon. Death, which Paul calls "the last enemy," appears to become Christ's collaborator.</w:t>
      </w:r>
    </w:p>
    <w:p w14:paraId="515C1C90" w14:textId="77777777" w:rsidR="00591183" w:rsidRDefault="00000000">
      <w:r>
        <w:t>I believe there is an important imprecision here. God did not use death as a weapon. He did something else, something far deeper. Jesus Christ entered death bearing divine life. He went where death reigned. He defeats death within death itself, not by death but by his divinity, like a confident warrior who enters the enemy's field, the enemy's own domain, and defeats him there.</w:t>
      </w:r>
    </w:p>
    <w:p w14:paraId="55C08FCF" w14:textId="77777777" w:rsidR="00591183" w:rsidRDefault="00000000">
      <w:r>
        <w:t>How does he destroy death from within? Through that which death cannot touch. The essence of death is separation: it breaks relationship, divides, tears apart, and sunders every form of existence. God and God's being, by contrast, are communion in their very essence. When this communion enters death, death is defeated. Even on the cross, Christ does not sever his relationship with the Father: "Father, into your hands I commend my spirit." This is the defeat of death, not simply that Christ endured death, but that death could do nothing to diminish his communion with the Father.</w:t>
      </w:r>
    </w:p>
    <w:p w14:paraId="5759EDB0" w14:textId="77777777" w:rsidR="00591183" w:rsidRDefault="00000000">
      <w:r>
        <w:t>We have now reached the point this chapter has been serving. What difference does all this make? If salvation is in resurrection rather than in nature, this is not a theological technicality. It changes the very meaning of death. For if Christ is risen, and he is risen, then something has been taken from death forever. Death had one purpose: to drag creation back into non-being. But now there is one man, Christ, who bore created nature in himself, entered death, and rose. Death could not prevail over him. This means that death has lost its purpose and its prey. It still comes to us and still frightens us. But it can no longer accomplish what it comes to do. It can no longer act by the mode of separation and dissolution, because it has been overcome by the communion of the Son and the Father, by the incarnate Son of God, Jesus Christ.</w:t>
      </w:r>
    </w:p>
    <w:p w14:paraId="30004B96" w14:textId="77777777" w:rsidR="00591183" w:rsidRDefault="00000000">
      <w:r>
        <w:t>Something follows from this that is decisive for all our hope. After the resurrection, death did not become "good." It did not become liberation or a means of salvation. It remains an enemy, the same enemy it always was. What changes is not the nature of death but its power. Death still comes, still frightens us, and still destroys soul and body. Yet it has been deprived of the very thing for which it comes: the ability to annihilate the person and communion.</w:t>
      </w:r>
    </w:p>
    <w:p w14:paraId="16607A62" w14:textId="77777777" w:rsidR="00591183" w:rsidRDefault="00000000">
      <w:r>
        <w:t>Here is the phrase I have been saving for this moment throughout the book. If we wish to define death after Christ's resurrection, we can no longer call it "annihilation." We must call it something else, something more precise and more hopeful: "the unfulfilled threat of annihilation." Death is still a threat, but a threat that can never be fulfilled. It is intimidation stripped of its power. This is why the Apostle Paul could ask so boldly, "O death, where is your sting?" Without the feast of the Resurrection, this cry would be incomprehensible. It does not disregard death; it proclaims death's defeat.</w:t>
      </w:r>
    </w:p>
    <w:p w14:paraId="0E43C09F" w14:textId="77777777" w:rsidR="00591183" w:rsidRDefault="00000000">
      <w:r>
        <w:t xml:space="preserve">One more point must be added, or the chapter will remain incomplete. The fact that salvation lies in resurrection rather than in nature is more than correct doctrine. It protects something precious, something natural immortality would destroy: freedom. Consider this: if immortality were a natural property of the soul, our salvation would be a necessity, automatic, unavoidable, </w:t>
      </w:r>
      <w:r>
        <w:lastRenderedPageBreak/>
        <w:t>and independent of our will. We would live forever whether we wished to or not, whether we loved God or not. But in Christ we are saved not by necessity but by relationship, and relationship is always free. Immortality is therefore, from beginning to end, the fruit of freedom rather than the compulsion of nature. It is given to us; it is not imposed upon us.</w:t>
      </w:r>
    </w:p>
    <w:p w14:paraId="58413E05" w14:textId="77777777" w:rsidR="00591183" w:rsidRDefault="00000000">
      <w:r>
        <w:t>This prepares us for the next chapter, which addresses the dark side of this freedom. For if immortality is the fruit of freedom, it can be refused; one can reject it. This rejection, freedom turned against itself, is what the Church calls hell.</w:t>
      </w:r>
    </w:p>
    <w:p w14:paraId="59F530BD" w14:textId="77777777" w:rsidR="00591183" w:rsidRDefault="00000000">
      <w:pPr>
        <w:pStyle w:val="Heading1"/>
      </w:pPr>
      <w:r>
        <w:lastRenderedPageBreak/>
        <w:t>V. Resurrection, Freedom, and Hell</w:t>
      </w:r>
    </w:p>
    <w:p w14:paraId="2E5BA438" w14:textId="77777777" w:rsidR="00591183" w:rsidRDefault="00000000">
      <w:r>
        <w:t>I ended the previous chapter with a disturbing thesis: if eternal existence is the fruit of freedom, then it is possible to reject it. This chapter is devoted to that tragic possibility, to hell. I must warn the reader: this will not be the hell often depicted in icons, with fire, cauldrons, and demons. The reality of which we shall speak is far more terrible than any physical flame.</w:t>
      </w:r>
    </w:p>
    <w:p w14:paraId="0CB7BEDB" w14:textId="77777777" w:rsidR="00591183" w:rsidRDefault="00000000">
      <w:r>
        <w:t>Let us begin with resurrection itself, for resurrection safeguards two things without which we cannot grasp the mystery of hell. The first thing resurrection secures is freedom, as I said in the previous chapter. The second is the ultimate salvation of the material world and created nature. Jesus rose with a real body, and this fact confirms once and for all that the freedom of creation is incapable of annihilating being entirely. The will of no creature, however evil, can drag the created world back into non-being, because there is already one, the incarnate Christ, who bore created nature in himself, passed through the abyss of death, and raised it up forever.</w:t>
      </w:r>
    </w:p>
    <w:p w14:paraId="0021881E" w14:textId="77777777" w:rsidR="00591183" w:rsidRDefault="00000000">
      <w:r>
        <w:t>But here the whole drama of this chapter appears: this victory did not take away the individual creature's freedom to seek its own destruction. The world has been saved, yet the individual person still has the power to refuse. A person can choose existence without communion, the mode of individuality, self-enclosure, and alienation from God. One can turn freedom against oneself.</w:t>
      </w:r>
    </w:p>
    <w:p w14:paraId="216F8EFD" w14:textId="77777777" w:rsidR="00591183" w:rsidRDefault="00000000">
      <w:r>
        <w:t>This is a tragic possibility. The path of separation from God, inner disintegration, and spiritual death is not entirely closed to the creature. There is no irresistible grace. Created beings can, and may, lose themselves. They are capable of metaphysical suicide.</w:t>
      </w:r>
    </w:p>
    <w:p w14:paraId="4FCD3A35" w14:textId="77777777" w:rsidR="00591183" w:rsidRDefault="00000000">
      <w:r>
        <w:t>Let us pause over these words: metaphysical suicide. It is a truly horrifying thesis. It means that God's love, however powerful, is never coercion. If someone loves you against your will and forces their nearness upon you, that is no longer love; it is violence. Thus, even when we emphasise God's love, we cannot imagine a relationship between creature and Creator that is mechanically compulsory, one that deprives the human being of freedom in exchange for salvation.</w:t>
      </w:r>
    </w:p>
    <w:p w14:paraId="0F3ED142" w14:textId="77777777" w:rsidR="00591183" w:rsidRDefault="00000000">
      <w:r>
        <w:t>It is from this abyss of freedom that a true understanding of hell arises. We are accustomed to thinking of hell as punishment, as recompense proportionate to guilt. But this model is excessively juridical, superficial, and, I fear, mistaken. Hell is not a punishment imposed from outside. Hell is an ultimate condition, the realm in which every will gathers that seeks the destruction of another or of itself but, because of the reality of resurrection, can no longer accomplish it.</w:t>
      </w:r>
    </w:p>
    <w:p w14:paraId="77EE87D2" w14:textId="77777777" w:rsidR="00591183" w:rsidRDefault="00000000">
      <w:r>
        <w:t>Consider what this means: absolute hatred is already a taste of hell. The person who desires the disappearance of another's existence is already in a hellish condition, here and now, because their will is directed toward non-being. But after Christ's resurrection, this destructive will can never reach its goal; death has been deprived of its prey. The person who longs for non-being therefore remains forever within an unfulfilled thirst for destruction: they desire it, but can never attain it. This futile freedom, enclosed within itself, becomes their eternal torment.</w:t>
      </w:r>
    </w:p>
    <w:p w14:paraId="14DD81FF" w14:textId="77777777" w:rsidR="00591183" w:rsidRDefault="00000000">
      <w:r>
        <w:lastRenderedPageBreak/>
        <w:t>Thus the words of the Gospel, "And these will go away into eternal punishment," are not merely a juridical threat. They possess a profound ontological content. This is a state of being, not a legal sentence.</w:t>
      </w:r>
    </w:p>
    <w:p w14:paraId="10D0CD1C" w14:textId="77777777" w:rsidR="00591183" w:rsidRDefault="00000000">
      <w:r>
        <w:t>We now approach the deepest and most terrible definition of hell, one worse than any physical suffering. What is hell in its essence? Hell is to be within God's love and yet to be incapable of receiving that love. It is the dreadful condition in which the words of the Gospel are realised: "I do not know you." This is not fire; it is something far more terrible. It is an existence in which you no longer belong personally to anyone, in which you have no relationship with anyone and, most importantly, no relationship with the one who is the sole source of being.</w:t>
      </w:r>
    </w:p>
    <w:p w14:paraId="35596ADD" w14:textId="77777777" w:rsidR="00591183" w:rsidRDefault="00000000">
      <w:r>
        <w:t>Hell is an open door for those who wish to leave the life of God, but a door that in reality leads nowhere, because Christ's resurrection has closed every exit into non-being. This is the terrible price of freedom. God loved creation so deeply that he gave it genuine freedom, and a freedom incapable of refusal is no freedom at all. The existence of hell therefore does not contradict God's love. It is the other side of that same love, the love that never resorts to coercion.</w:t>
      </w:r>
    </w:p>
    <w:p w14:paraId="426562E6" w14:textId="77777777" w:rsidR="00591183" w:rsidRDefault="00000000">
      <w:r>
        <w:t>If hell is the rupture of relationship with God, salvation must be sought in its opposite, in living relationship with God. It is precisely this relationship that Christ's resurrection re-established. The next chapter leads us toward this resurrection and toward the reason it gives meaning to everything.</w:t>
      </w:r>
    </w:p>
    <w:p w14:paraId="468FD763" w14:textId="77777777" w:rsidR="00591183" w:rsidRDefault="00000000">
      <w:pPr>
        <w:pStyle w:val="Heading1"/>
      </w:pPr>
      <w:r>
        <w:lastRenderedPageBreak/>
        <w:t>VI. The Resurrection That Gives Meaning to Everything</w:t>
      </w:r>
    </w:p>
    <w:p w14:paraId="1746D5E5" w14:textId="77777777" w:rsidR="00591183" w:rsidRDefault="00000000">
      <w:r>
        <w:t>In the preceding chapters I have shown that our picture of life after death belongs more to Plato than to Christ. Now I want to state the matter fully, because half-statements are dangerous here. Plato's teaching on the immortality of the soul is not Christianity's ally in need of refinement. It is Christianity's rival. They are two different creeds that use some of the same words while meaning entirely different things.</w:t>
      </w:r>
    </w:p>
    <w:p w14:paraId="13887F5F" w14:textId="77777777" w:rsidR="00591183" w:rsidRDefault="00000000">
      <w:r>
        <w:t>Christianity says precisely the opposite: there is nothing in you that is divine by nature. You are created, entirely, in soul and body, and as a creature you tend toward death when left to yourself. The hope of your life is not within you. It lies outside you, in the God who created you and who alone can wrest you from death.</w:t>
      </w:r>
    </w:p>
    <w:p w14:paraId="768B166E" w14:textId="77777777" w:rsidR="00591183" w:rsidRDefault="00000000">
      <w:r>
        <w:t>Plato, and Aristotle too, though he departed from his teacher, remained within the same trap. For Aristotle, at the root of being lies some eternal, uncreated foundation, something that always was and always will be. To the Greek mind this was self-evident: from nothing, nothing comes; to bring something into being from non-being was impossible. And an eternally existing first principle, something that never had a beginning, cannot disappear. Thus, for them, being survives because its root is eternal.</w:t>
      </w:r>
    </w:p>
    <w:p w14:paraId="50E87FA2" w14:textId="77777777" w:rsidR="00591183" w:rsidRDefault="00000000">
      <w:r>
        <w:t>This is precisely the point at which Christianity rejects the whole of Greek thought, not partially but at its root. The Church says that at the root of the world lies not an eternal foundation, but nothing. God created everything from nothing. This means that the creature has no guarantee within itself, neither in the soul, nor in matter, nor in some "divine spark." Creation exists only because God wills it to exist. If this will were absent, if relationship with God were severed, the creature would sink into non-being. Entirely. Without remainder.</w:t>
      </w:r>
    </w:p>
    <w:p w14:paraId="0275457E" w14:textId="77777777" w:rsidR="00591183" w:rsidRDefault="00000000">
      <w:r>
        <w:t>Do you see what is at stake? If Plato is right, resurrection is superfluous. If Christ is right, resurrection is our only hope. There is no middle way. Yet for a long time we Christians have tried to walk such a middle way: in the morning we believe in resurrection, and in the evening we say, "the soul is immortal anyway." Is this the light that shines in the darkness?</w:t>
      </w:r>
    </w:p>
    <w:p w14:paraId="67F7ABDE" w14:textId="77777777" w:rsidR="00591183" w:rsidRDefault="00000000">
      <w:r>
        <w:t>Now we come to the essential point. If the Greek is not right, if the creature cannot save itself by its own power, then resurrection is no longer one beautiful story among others. It becomes the single point from which everything else receives its meaning.</w:t>
      </w:r>
    </w:p>
    <w:p w14:paraId="23894D3A" w14:textId="77777777" w:rsidR="00591183" w:rsidRDefault="00000000">
      <w:r>
        <w:t>Consider what the Apostle Paul says, boldly and almost shockingly: "If Christ has not been raised, then our proclamation is in vain and your faith is in vain." He does not say that without resurrection Christianity would be diminished. He says it would be nothing, complete emptiness. For if death has the final word, then everything, every good and every love, will finally sink into non-being. And whatever is ultimately swallowed by non-being has no real meaning even now.</w:t>
      </w:r>
    </w:p>
    <w:p w14:paraId="656471ED" w14:textId="77777777" w:rsidR="00591183" w:rsidRDefault="00000000">
      <w:r>
        <w:t>For Paul, death is not one episode in life. It is "the last enemy," an insurmountable power, the enemy of the whole creation, the force that drags everything that exists toward non-being. Its defeat is therefore not one minor victory among others. It is the decisive victory for which the whole work of salvation was accomplished. And this is what happened in the resurrection: one man, Christ, bore created nature in himself, entered death, and death could not hold him. For the first time within history, nature's final law, that everything dies, failed to speak the last word.</w:t>
      </w:r>
    </w:p>
    <w:p w14:paraId="5973725A" w14:textId="77777777" w:rsidR="00591183" w:rsidRDefault="00000000">
      <w:r>
        <w:lastRenderedPageBreak/>
        <w:t>Resurrection therefore gives meaning even to the cross. Without resurrection, the cross would be one more defeat, one more righteous man crushed by evil. Resurrection transforms the cross into glory. Without it, the cross is only a cross, death only death, and hope only self-deception.</w:t>
      </w:r>
    </w:p>
    <w:p w14:paraId="3CF6DE0E" w14:textId="77777777" w:rsidR="00591183" w:rsidRDefault="00000000">
      <w:r>
        <w:t>Finally, there is that which brings all of this into the living present. We may think: very well, the universal resurrection will happen in the future, at the end of time, a distant event for which we wait. Yet Christian faith says something strange: that future has already entered the present. When the risen Christ met his disciples, broke bread with them, and taught them over forty days, this was the greatest confirmation that life without death had entered history. Not yet in its fullness, only as a foretaste, but truly. Whenever the Church gathers and remembers the empty tomb, we too taste this future. It is not imagination. It is an anticipation of the reality that will come in its fullness at the end.</w:t>
      </w:r>
    </w:p>
    <w:p w14:paraId="65B1A67C" w14:textId="77777777" w:rsidR="00591183" w:rsidRDefault="00000000">
      <w:r>
        <w:t>Therefore, when we return to the grave in the next chapter, we shall know something different. We shall no longer stand there as those who "have no hope." We shall stand as those who know that the last enemy has already been defeated and that one day, finally, the whole human being will rise.</w:t>
      </w:r>
    </w:p>
    <w:p w14:paraId="6B4CD65C" w14:textId="77777777" w:rsidR="00591183" w:rsidRDefault="00000000">
      <w:pPr>
        <w:pStyle w:val="Heading1"/>
      </w:pPr>
      <w:r>
        <w:lastRenderedPageBreak/>
        <w:t>VII. What Resurrection Is, and What It Is Not</w:t>
      </w:r>
    </w:p>
    <w:p w14:paraId="7DC8762A" w14:textId="77777777" w:rsidR="00591183" w:rsidRDefault="00000000">
      <w:r>
        <w:t>One thing must be clarified at the outset, or the entire path we have travelled may remain misunderstood. When we say "resurrection," many of us secretly picture the same scene: a corpse returning to life, a heart beginning to beat again, a person rising from the grave and returning to precisely the life they had before, with the same body, the same habits, and the same concerns.</w:t>
      </w:r>
    </w:p>
    <w:p w14:paraId="0E6A14EF" w14:textId="77777777" w:rsidR="00591183" w:rsidRDefault="00000000">
      <w:r>
        <w:t>But this is not resurrection. It is resuscitation, and the two are entirely different.</w:t>
      </w:r>
    </w:p>
    <w:p w14:paraId="16B1C90D" w14:textId="77777777" w:rsidR="00591183" w:rsidRDefault="00000000">
      <w:r>
        <w:t>In the Gospel, Christ raised several people from the dead: Jairus's daughter, the son of the widow of Nain, and Lazarus. But they returned to their former lives, and one day they died again. This was resuscitation, the restoration of what had already existed. Lazarus died again. Christ, after his resurrection, did not.</w:t>
      </w:r>
    </w:p>
    <w:p w14:paraId="3D7AC25A" w14:textId="77777777" w:rsidR="00591183" w:rsidRDefault="00000000">
      <w:r>
        <w:t>For Christ's resurrection was something else. He did not return from the tomb to his former life; he entered an entirely new existence. This is what we await: not the resuscitation of corpses, not the continuation of the old life, but a new mode of being that no one has yet seen in its fullness, except one.</w:t>
      </w:r>
    </w:p>
    <w:p w14:paraId="297ECD3D" w14:textId="77777777" w:rsidR="00591183" w:rsidRDefault="00000000">
      <w:r>
        <w:t>Consider how the Gospel describes the risen Christ, for something strange occurs here. On the one hand, he has a real body: the disciples touch him, he eats bread with them, and Thomas places his finger in his wounds. This is not a phantom; it is not a disembodied spirit. It is a body. On the other hand, this body is free from the laws that bind us: he enters a locked room, appears and disappears, and is not immediately recognised.</w:t>
      </w:r>
    </w:p>
    <w:p w14:paraId="00946F23" w14:textId="77777777" w:rsidR="00591183" w:rsidRDefault="00000000">
      <w:r>
        <w:t>Here we face a temptation. We want to concentrate on these strange signs: passing through walls, appearing suddenly, no longer needing food, as though the greatness of resurrection consisted in the suspension of the laws of physics. But this would be a mistake, a serious mistake. These signs are not the essence of resurrection. They are indications, fingers pointing toward something.</w:t>
      </w:r>
    </w:p>
    <w:p w14:paraId="59783A40" w14:textId="77777777" w:rsidR="00591183" w:rsidRDefault="00000000">
      <w:r>
        <w:t>Toward what? Toward the fact that our nature will exist in another way. Not that we will be able to perform strange feats, but that the very mode of existence will change. In our fallen condition, bodily existence, under the power of death, often becomes the boundary at which we experience separation from one another. Our bodily existence is subject to illness, ageing, and death. It is death that traps us in the struggle for our own survival and drives us toward fear, self-defence, and conflict with the other. In resurrection, however, the body will no longer be the place of an existence enslaved by death. It will become what it was created to be from the beginning: the place where personal otherness and complete communion no longer stand opposed.</w:t>
      </w:r>
    </w:p>
    <w:p w14:paraId="745F8D5A" w14:textId="77777777" w:rsidR="00591183" w:rsidRDefault="00000000">
      <w:r>
        <w:t>This is the greatness of the new body. It is not that we will no longer need food, but that we will no longer need to defend ourselves against the other. Through bodily existence itself, the person will finally be free in complete openness to the other.</w:t>
      </w:r>
    </w:p>
    <w:p w14:paraId="10BEB4C7" w14:textId="77777777" w:rsidR="00591183" w:rsidRDefault="00000000">
      <w:r>
        <w:t>Let us return to a word we say every week without hearing its depth: resurrection. In Georgian, the word for resurrection, aghdgoma, is closely related to aghdgena, restoration. They share the same root: standing, rising to one's feet. Restoration means that something which has fallen stands again, that what has been ruined is rebuilt, that what has been lost returns.</w:t>
      </w:r>
    </w:p>
    <w:p w14:paraId="7F29EC2A" w14:textId="77777777" w:rsidR="00591183" w:rsidRDefault="00000000">
      <w:r>
        <w:lastRenderedPageBreak/>
        <w:t>This is no accident. Our language preserves something profound here. Resurrection truly is restoration, but restoration of what? We must proceed carefully, or we shall return to Plato. We do not simply return to a nature we possessed in the past. We do not return to the biological life from which we departed. That would be resuscitation, not resurrection.</w:t>
      </w:r>
    </w:p>
    <w:p w14:paraId="0655F81B" w14:textId="77777777" w:rsidR="00591183" w:rsidRDefault="00000000">
      <w:r>
        <w:t>What, then, is restored? We must recall something said in the earlier chapters: true being is not what existed in the past. It is what will emerge at the end, what God intended for us from the beginning. And this true being has already appeared in one man, Christ. In Christ, the true human existence to which the entire creation was called has already been revealed. He was the first. We are those who journey toward him.</w:t>
      </w:r>
    </w:p>
    <w:p w14:paraId="2B1BC60D" w14:textId="77777777" w:rsidR="00591183" w:rsidRDefault="00000000">
      <w:r>
        <w:t>When we rise, therefore, we do not return to our own past. We enter the eschatological existence already revealed in Christ. This is the true meaning of restoration: not the repair of the old life, but entry into the fullness of true human existence, a return to that from which everything began and toward which everything moves. We return not to what we were, but to what we were created to become.</w:t>
      </w:r>
    </w:p>
    <w:p w14:paraId="6389BAEF" w14:textId="77777777" w:rsidR="00591183" w:rsidRDefault="00000000">
      <w:r>
        <w:t>We now approach what may be the most difficult point to accept, and the most profound. Christ said that after the resurrection people "neither marry nor are given in marriage." These words often frighten us. They sound as though love will disappear in the Kingdom, as though what was most precious to us here will no longer be there.</w:t>
      </w:r>
    </w:p>
    <w:p w14:paraId="35D55757" w14:textId="77777777" w:rsidR="00591183" w:rsidRDefault="00000000">
      <w:r>
        <w:t>But notice: Christ does not say that love will disappear. He says that something will grow into something else. To understand this, we must ask one question: what is true love here, in this life, in its best and purest form?</w:t>
      </w:r>
    </w:p>
    <w:p w14:paraId="54846964" w14:textId="77777777" w:rsidR="00591183" w:rsidRDefault="00000000">
      <w:r>
        <w:t>Anyone who has truly loved knows the answer. True love is not possession. It is not the appropriation of the other for oneself. On the contrary, the truer love is, the more freedom it gives the beloved. A lover who truly loves does not imprison the other but sets them free. Spouses whose love is genuine do not possess one another; they give freedom to one another. This is the deepest mark of love: not "you are mine," but "you are free, and I stand beside you."</w:t>
      </w:r>
    </w:p>
    <w:p w14:paraId="76CBF16C" w14:textId="77777777" w:rsidR="00591183" w:rsidRDefault="00000000">
      <w:r>
        <w:t>But here is the key: the freedom we give one another here is only a seed in its husk, a beginning. We attempt it within this physical and limited existence, where the body still divides, and where suspicion, fear, and death are always near. Even our best love remains partly bound here. It is real but incomplete, like a seed that has not yet germinated.</w:t>
      </w:r>
    </w:p>
    <w:p w14:paraId="08F9C31C" w14:textId="77777777" w:rsidR="00591183" w:rsidRDefault="00000000">
      <w:r>
        <w:t>It is this seed that will open in the Kingdom. What marital love can only whisper here, "I want you to be free," will there be said aloud, fully and without fear. "They neither marry" does not mean that love will be less. It means that love will be greater, so free that it will no longer need the boundaries by which we protect it here. Here we love one person, or two, or a few, and defend ourselves against the rest. There the person will finally be free to love everyone as here we have been able to love only one.</w:t>
      </w:r>
    </w:p>
    <w:p w14:paraId="70BEBAD9" w14:textId="77777777" w:rsidR="00591183" w:rsidRDefault="00000000">
      <w:r>
        <w:t>The love we possess here, still contained within the limits of death and individuality, will finally grow into that free, expansive, personal communion for which we were created from the beginning.</w:t>
      </w:r>
    </w:p>
    <w:p w14:paraId="60130114" w14:textId="77777777" w:rsidR="00591183" w:rsidRDefault="00000000">
      <w:r>
        <w:t xml:space="preserve">This, finally, is what it means to say that resurrection is restoration. Our history, our love, our family, and our bonds are not abolished. They are not erased as though they had never existed. </w:t>
      </w:r>
      <w:r>
        <w:lastRenderedPageBreak/>
        <w:t>On the contrary, they will unfold as a bud opens into a flower. We cannot say that the flower has "abolished" the bud. The flower is what the bud was moving toward all along. Our earthly life, with all its love and pain, is the bud. The Kingdom is the flower.</w:t>
      </w:r>
    </w:p>
    <w:p w14:paraId="541D4BD5" w14:textId="77777777" w:rsidR="00591183" w:rsidRDefault="00000000">
      <w:r>
        <w:t>Resurrection is therefore not the denial of our life. It is its fulfilment. It does not say that what we loved here was in vain. It says: what you loved here was only the beginning. What awaits you there is not less, but infinitely more, the true, free, personal existence already revealed in Christ, into which we too will finally rise.</w:t>
      </w:r>
    </w:p>
    <w:p w14:paraId="02F315FB" w14:textId="77777777" w:rsidR="00591183" w:rsidRDefault="00000000">
      <w:pPr>
        <w:pStyle w:val="Heading1"/>
      </w:pPr>
      <w:r>
        <w:lastRenderedPageBreak/>
        <w:t>VIII. Let Us Await the Resurrection of the Body</w:t>
      </w:r>
    </w:p>
    <w:p w14:paraId="429EEB5E" w14:textId="77777777" w:rsidR="00591183" w:rsidRDefault="00000000">
      <w:r>
        <w:t>The whole book began with a single scene: a grave, open earth, tears, and the familiar words, "Their soul is in heaven." Now, in the final chapter, I return to the same grave, but with an entirely different question: what do I truly await when I stand there?</w:t>
      </w:r>
    </w:p>
    <w:p w14:paraId="65B83CEE" w14:textId="77777777" w:rsidR="00591183" w:rsidRDefault="00000000">
      <w:r>
        <w:t>In the Creed we say, "I look for the resurrection of the dead and the life of the age to come." This "I look for" does not mean a mere acknowledgement or a mechanical belief. It means a living expectation with one's whole being, the way a person waits for someone beloved to return. Here is the question we cannot avoid: how many of us truly live within this expectation?</w:t>
      </w:r>
    </w:p>
    <w:p w14:paraId="680667C0" w14:textId="77777777" w:rsidR="00591183" w:rsidRDefault="00000000">
      <w:r>
        <w:t>I fear the answer is painful: we no longer await the resurrection of the body. We certainly pronounce it when we recite the Creed, yet secretly we await nothing. Why? Because we have sought consolation elsewhere, in the immortality of the soul. And if we really believe that the true person resides only in the soul, and that the soul is immortal in any case, then, let us admit it honestly, the resurrection of the body appears to be an entirely superfluous addition to our blessedness.</w:t>
      </w:r>
    </w:p>
    <w:p w14:paraId="58C7232A" w14:textId="77777777" w:rsidR="00591183" w:rsidRDefault="00000000">
      <w:r>
        <w:t>Let us ask ourselves directly: you who believe in the natural immortality of the soul and find consolation in it, what difference would the resurrection of the body make to you? What precious thing would death take from you that resurrection would restore? If you are completely honest, you will probably answer: nothing, because I already possess everything; the soul will be saved, while the rest, body or earth, is unimportant.</w:t>
      </w:r>
    </w:p>
    <w:p w14:paraId="6A9CEA1B" w14:textId="77777777" w:rsidR="00591183" w:rsidRDefault="00000000">
      <w:r>
        <w:t>This is the central problem within such thinking. If the resurrection of the body changes nothing, then the reality the first Christians awaited with such urgency has become for us an abstract formula. They awaited resurrection as the decisive event, the day on which the last enemy, death, would finally be defeated. For us it has become a theory we formally acknowledge but which no longer touches our lives. We say the words, but we do not live by this reality.</w:t>
      </w:r>
    </w:p>
    <w:p w14:paraId="20CE0492" w14:textId="77777777" w:rsidR="00591183" w:rsidRDefault="00000000">
      <w:r>
        <w:t>A clarification is needed here, or a misunderstanding may arise. I am not saying that we should meet death with pagan fear and despair. The Apostle Paul teaches us directly not to grieve "as others do who have no hope." A Christian can indeed face death without fear. But here is the decisive nuance: where does this fearlessness come from?</w:t>
      </w:r>
    </w:p>
    <w:p w14:paraId="1A922B0F" w14:textId="77777777" w:rsidR="00591183" w:rsidRDefault="00000000">
      <w:r>
        <w:t>If it is born from Christ's victory and from hope in the universal resurrection, then it is genuine Christian fearlessness. But if it rests on the idea of the soul's natural immortality, an idea we do not find in the Apostle Paul's theology, then it is something entirely different: Platonic fearlessness. It is this hidden substitution that makes our religious consciousness dangerous.</w:t>
      </w:r>
    </w:p>
    <w:p w14:paraId="748AA601" w14:textId="77777777" w:rsidR="00591183" w:rsidRDefault="00000000">
      <w:r>
        <w:t>At first sight, the difference seems slight; in both cases a person meets death calmly. But these two forms of calm come from entirely different worlds. The first says, "I am not afraid, because death is not a real enemy; it is merely the soul's passage into another state." The second says, "I am not afraid, because the enemy, though real and terrible, has already been defeated by God." The first diminishes the tragedy of death; the second glorifies the victory of Jesus. Only the second vision is Christian.</w:t>
      </w:r>
    </w:p>
    <w:p w14:paraId="060F601D" w14:textId="77777777" w:rsidR="00591183" w:rsidRDefault="00000000">
      <w:r>
        <w:lastRenderedPageBreak/>
        <w:t>This book therefore calls us to one thing: not merely to recover expectation, but to recover the "I look for" that remains in the text of the Creed yet has fallen out of our hearts. Let us live as though we truly await the day when the dead will rise, not as incorporeal souls, but as whole persons, each with their own face, voice, and physical body.</w:t>
      </w:r>
    </w:p>
    <w:p w14:paraId="16E6F3A8" w14:textId="77777777" w:rsidR="00591183" w:rsidRDefault="00000000">
      <w:r>
        <w:t>The true destiny of the human being is not merely immortality, but full participation in the life Christ has revealed to us. This life is Trinitarian in its very essence. The Father eternally remains the source of personal otherness and self-determination; he calls each of us into existence. The Son is the way by which creation enters this life: he does not close the door, but grants participation in new life. The Holy Spirit is the one who gives life to this communion and makes the future a real relationship even now, within the Church.</w:t>
      </w:r>
    </w:p>
    <w:p w14:paraId="351E3392" w14:textId="77777777" w:rsidR="00591183" w:rsidRDefault="00000000">
      <w:r>
        <w:t>This is what is hidden within that small phrase, "I look for." We do not await mere survival; we await the fullness of being. We await the day when the human being, called by the Father, granted a way by the Son, and filled with the Holy Spirit, whole in soul and body, will finally become what they were created to be: a person in eternal communion with God and with others.</w:t>
      </w:r>
    </w:p>
    <w:p w14:paraId="62AD4313" w14:textId="77777777" w:rsidR="00591183" w:rsidRDefault="00000000">
      <w:r>
        <w:t>If we rediscover this truth within ourselves, then in the future, as we stand beside a grave, we shall speak very different words. We shall no longer say, "They have gone to rest; they have flown away; their soul is in heaven." We shall say what the Church herself proclaims: "I look for the resurrection of the dead and the life of the age to come." And this "I look for" will no longer be merely a liturgical formula. It will already be participation in true existence, a living, painful, hope-filled expectation of the embodied return of those we have temporarily lost and whom we shall see again on the glorious day of resurrection.</w:t>
      </w:r>
    </w:p>
    <w:p w14:paraId="2BF32458" w14:textId="77777777" w:rsidR="00591183" w:rsidRDefault="00000000">
      <w:pPr>
        <w:pStyle w:val="Closing1"/>
      </w:pPr>
      <w:r>
        <w:t>This is our hope. And this hope is stronger than the terror of death.</w:t>
      </w:r>
    </w:p>
    <w:sectPr w:rsidR="00591183" w:rsidSect="00034616">
      <w:footerReference w:type="default" r:id="rId8"/>
      <w:pgSz w:w="12240" w:h="15840"/>
      <w:pgMar w:top="1267" w:right="1555" w:bottom="1224" w:left="1555"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103624" w14:textId="77777777" w:rsidR="00B51D35" w:rsidRDefault="00B51D35">
      <w:pPr>
        <w:spacing w:after="0" w:line="240" w:lineRule="auto"/>
      </w:pPr>
      <w:r>
        <w:separator/>
      </w:r>
    </w:p>
  </w:endnote>
  <w:endnote w:type="continuationSeparator" w:id="0">
    <w:p w14:paraId="58ED9CEE" w14:textId="77777777" w:rsidR="00B51D35" w:rsidRDefault="00B51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DejaVu Serif">
    <w:altName w:val="Cambria"/>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9610F3" w14:textId="77777777" w:rsidR="00591183" w:rsidRDefault="00000000">
    <w:pPr>
      <w:pStyle w:val="Footer"/>
      <w:jc w:val="center"/>
    </w:pPr>
    <w:r>
      <w:rPr>
        <w:color w:val="5F656E"/>
        <w:sz w:val="18"/>
      </w:rPr>
      <w:fldChar w:fldCharType="begin"/>
    </w:r>
    <w:r>
      <w:rPr>
        <w:color w:val="5F656E"/>
        <w:sz w:val="18"/>
      </w:rPr>
      <w:instrText>PAGE</w:instrText>
    </w:r>
    <w:r w:rsidR="00414067">
      <w:rPr>
        <w:color w:val="5F656E"/>
        <w:sz w:val="18"/>
      </w:rPr>
      <w:fldChar w:fldCharType="separate"/>
    </w:r>
    <w:r w:rsidR="00414067">
      <w:rPr>
        <w:noProof/>
        <w:color w:val="5F656E"/>
        <w:sz w:val="18"/>
      </w:rPr>
      <w:t>2</w:t>
    </w:r>
    <w:r>
      <w:rPr>
        <w:color w:val="5F656E"/>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C3DB4B" w14:textId="77777777" w:rsidR="00B51D35" w:rsidRDefault="00B51D35">
      <w:pPr>
        <w:spacing w:after="0" w:line="240" w:lineRule="auto"/>
      </w:pPr>
      <w:r>
        <w:separator/>
      </w:r>
    </w:p>
  </w:footnote>
  <w:footnote w:type="continuationSeparator" w:id="0">
    <w:p w14:paraId="4CB3A28E" w14:textId="77777777" w:rsidR="00B51D35" w:rsidRDefault="00B51D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03962290">
    <w:abstractNumId w:val="8"/>
  </w:num>
  <w:num w:numId="2" w16cid:durableId="278604705">
    <w:abstractNumId w:val="6"/>
  </w:num>
  <w:num w:numId="3" w16cid:durableId="1899516457">
    <w:abstractNumId w:val="5"/>
  </w:num>
  <w:num w:numId="4" w16cid:durableId="2052613829">
    <w:abstractNumId w:val="4"/>
  </w:num>
  <w:num w:numId="5" w16cid:durableId="1981230902">
    <w:abstractNumId w:val="7"/>
  </w:num>
  <w:num w:numId="6" w16cid:durableId="1142426700">
    <w:abstractNumId w:val="3"/>
  </w:num>
  <w:num w:numId="7" w16cid:durableId="1385569000">
    <w:abstractNumId w:val="2"/>
  </w:num>
  <w:num w:numId="8" w16cid:durableId="464860464">
    <w:abstractNumId w:val="1"/>
  </w:num>
  <w:num w:numId="9" w16cid:durableId="742110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5904"/>
    <w:rsid w:val="0029639D"/>
    <w:rsid w:val="00326F90"/>
    <w:rsid w:val="00414067"/>
    <w:rsid w:val="00591183"/>
    <w:rsid w:val="00AA1D8D"/>
    <w:rsid w:val="00B47730"/>
    <w:rsid w:val="00B51D3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D49228"/>
  <w14:defaultImageDpi w14:val="300"/>
  <w15:docId w15:val="{B5B8141A-61BC-5E47-A82D-F82451E49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78" w:lineRule="auto"/>
    </w:pPr>
    <w:rPr>
      <w:rFonts w:ascii="DejaVu Serif" w:eastAsia="DejaVu Serif" w:hAnsi="DejaVu Serif"/>
      <w:color w:val="191C20"/>
    </w:rPr>
  </w:style>
  <w:style w:type="paragraph" w:styleId="Heading1">
    <w:name w:val="heading 1"/>
    <w:basedOn w:val="Normal"/>
    <w:next w:val="Normal"/>
    <w:link w:val="Heading1Char"/>
    <w:uiPriority w:val="9"/>
    <w:qFormat/>
    <w:rsid w:val="00FC693F"/>
    <w:pPr>
      <w:keepNext/>
      <w:keepLines/>
      <w:pageBreakBefore/>
      <w:spacing w:after="320"/>
      <w:outlineLvl w:val="0"/>
    </w:pPr>
    <w:rPr>
      <w:rFonts w:asciiTheme="majorHAnsi" w:eastAsiaTheme="majorEastAsia" w:hAnsiTheme="majorHAnsi" w:cstheme="majorBidi"/>
      <w:b/>
      <w:bCs/>
      <w:color w:val="16364E"/>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Quote">
    <w:name w:val="Book Quote"/>
    <w:pPr>
      <w:spacing w:before="100" w:line="269" w:lineRule="auto"/>
      <w:ind w:left="547" w:right="360"/>
    </w:pPr>
    <w:rPr>
      <w:rFonts w:ascii="DejaVu Serif" w:eastAsia="DejaVu Serif" w:hAnsi="DejaVu Serif"/>
      <w:i/>
      <w:color w:val="34393E"/>
      <w:sz w:val="21"/>
    </w:rPr>
  </w:style>
  <w:style w:type="paragraph" w:customStyle="1" w:styleId="Closing1">
    <w:name w:val="Closing1"/>
    <w:pPr>
      <w:keepNext/>
      <w:spacing w:before="300" w:after="0"/>
    </w:pPr>
    <w:rPr>
      <w:rFonts w:ascii="DejaVu Serif" w:eastAsia="DejaVu Serif" w:hAnsi="DejaVu Serif"/>
      <w:b/>
      <w:i/>
      <w:color w:val="16364E"/>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9123</Words>
  <Characters>52004</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61005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Terror of Death and the Christian Hope</dc:title>
  <dc:subject>Christian theology of death, resurrection, personhood, and communion</dc:subject>
  <dc:creator>George Tserodze</dc:creator>
  <cp:keywords>resurrection, immortality, Christian hope, John Zizioulas, personhood, communion</cp:keywords>
  <dc:description>generated by python-docx</dc:description>
  <cp:lastModifiedBy>Macbook Air M1</cp:lastModifiedBy>
  <cp:revision>2</cp:revision>
  <dcterms:created xsi:type="dcterms:W3CDTF">2013-12-23T23:15:00Z</dcterms:created>
  <dcterms:modified xsi:type="dcterms:W3CDTF">2026-09-06T16:23:00Z</dcterms:modified>
  <cp:category/>
  <dc:language>en</dc:language>
</cp:coreProperties>
</file>